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71FCE" w14:textId="77777777" w:rsidR="00CE4C05" w:rsidRDefault="00D40150" w:rsidP="00CE4C05">
      <w:pPr>
        <w:widowControl w:val="0"/>
        <w:autoSpaceDE w:val="0"/>
        <w:autoSpaceDN w:val="0"/>
        <w:adjustRightInd w:val="0"/>
        <w:jc w:val="center"/>
        <w:rPr>
          <w:rFonts w:ascii="VAGRounded-Bold" w:eastAsia="Times New Roman" w:hAnsi="VAGRounded-Bold"/>
          <w:b/>
          <w:color w:val="009D91"/>
          <w:sz w:val="48"/>
          <w:szCs w:val="48"/>
          <w:lang w:val="en-US"/>
        </w:rPr>
      </w:pPr>
      <w:bookmarkStart w:id="0" w:name="_GoBack"/>
      <w:bookmarkEnd w:id="0"/>
      <w:r>
        <w:rPr>
          <w:noProof/>
          <w:lang w:eastAsia="en-GB"/>
        </w:rPr>
        <w:drawing>
          <wp:inline distT="0" distB="0" distL="0" distR="0" wp14:anchorId="2B546E27" wp14:editId="6112889C">
            <wp:extent cx="1509712" cy="15097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PA Logo - Turquoise text PNG.png"/>
                    <pic:cNvPicPr/>
                  </pic:nvPicPr>
                  <pic:blipFill>
                    <a:blip r:embed="rId8">
                      <a:extLst>
                        <a:ext uri="{28A0092B-C50C-407E-A947-70E740481C1C}">
                          <a14:useLocalDpi xmlns:a14="http://schemas.microsoft.com/office/drawing/2010/main" val="0"/>
                        </a:ext>
                      </a:extLst>
                    </a:blip>
                    <a:stretch>
                      <a:fillRect/>
                    </a:stretch>
                  </pic:blipFill>
                  <pic:spPr>
                    <a:xfrm>
                      <a:off x="0" y="0"/>
                      <a:ext cx="1509726" cy="1509726"/>
                    </a:xfrm>
                    <a:prstGeom prst="rect">
                      <a:avLst/>
                    </a:prstGeom>
                  </pic:spPr>
                </pic:pic>
              </a:graphicData>
            </a:graphic>
          </wp:inline>
        </w:drawing>
      </w:r>
    </w:p>
    <w:p w14:paraId="2C5BC3B4" w14:textId="77777777" w:rsidR="00CE4C05" w:rsidRDefault="00CE4C05" w:rsidP="00CE4C05">
      <w:pPr>
        <w:widowControl w:val="0"/>
        <w:autoSpaceDE w:val="0"/>
        <w:autoSpaceDN w:val="0"/>
        <w:adjustRightInd w:val="0"/>
        <w:jc w:val="center"/>
        <w:rPr>
          <w:rFonts w:ascii="VAGRounded-Bold" w:eastAsia="Times New Roman" w:hAnsi="VAGRounded-Bold"/>
          <w:b/>
          <w:color w:val="009D91"/>
          <w:sz w:val="48"/>
          <w:szCs w:val="48"/>
          <w:lang w:val="en-US"/>
        </w:rPr>
      </w:pPr>
    </w:p>
    <w:p w14:paraId="576FAE20" w14:textId="77777777" w:rsidR="00CE4C05" w:rsidRDefault="00CE4C05" w:rsidP="00CE4C05">
      <w:pPr>
        <w:widowControl w:val="0"/>
        <w:autoSpaceDE w:val="0"/>
        <w:autoSpaceDN w:val="0"/>
        <w:adjustRightInd w:val="0"/>
        <w:jc w:val="center"/>
        <w:rPr>
          <w:rFonts w:ascii="VAGRounded-Bold" w:eastAsia="Times New Roman" w:hAnsi="VAGRounded-Bold"/>
          <w:b/>
          <w:color w:val="009D91"/>
          <w:sz w:val="48"/>
          <w:szCs w:val="48"/>
          <w:lang w:val="en-US"/>
        </w:rPr>
      </w:pPr>
    </w:p>
    <w:p w14:paraId="7277F204" w14:textId="77777777" w:rsidR="00CE4C05" w:rsidRDefault="00CE4C05" w:rsidP="00CE4C05">
      <w:pPr>
        <w:widowControl w:val="0"/>
        <w:autoSpaceDE w:val="0"/>
        <w:autoSpaceDN w:val="0"/>
        <w:adjustRightInd w:val="0"/>
        <w:jc w:val="center"/>
        <w:rPr>
          <w:rFonts w:ascii="VAGRounded-Bold" w:eastAsia="Times New Roman" w:hAnsi="VAGRounded-Bold"/>
          <w:b/>
          <w:color w:val="009D91"/>
          <w:sz w:val="48"/>
          <w:szCs w:val="48"/>
          <w:lang w:val="en-US"/>
        </w:rPr>
      </w:pPr>
    </w:p>
    <w:p w14:paraId="7E8C6EF9" w14:textId="77777777" w:rsidR="00CE4C05" w:rsidRDefault="00CE4C05" w:rsidP="00CE4C05">
      <w:pPr>
        <w:widowControl w:val="0"/>
        <w:autoSpaceDE w:val="0"/>
        <w:autoSpaceDN w:val="0"/>
        <w:adjustRightInd w:val="0"/>
        <w:jc w:val="center"/>
        <w:rPr>
          <w:rFonts w:ascii="VAGRounded-Bold" w:eastAsia="Times New Roman" w:hAnsi="VAGRounded-Bold"/>
          <w:b/>
          <w:color w:val="009D91"/>
          <w:sz w:val="48"/>
          <w:szCs w:val="48"/>
          <w:lang w:val="en-US"/>
        </w:rPr>
      </w:pPr>
    </w:p>
    <w:p w14:paraId="6C8A3978" w14:textId="77777777" w:rsidR="00CE4C05" w:rsidRDefault="00CE4C05" w:rsidP="00CE4C05">
      <w:pPr>
        <w:widowControl w:val="0"/>
        <w:autoSpaceDE w:val="0"/>
        <w:autoSpaceDN w:val="0"/>
        <w:adjustRightInd w:val="0"/>
        <w:jc w:val="center"/>
        <w:rPr>
          <w:rFonts w:ascii="VAGRounded-Bold" w:eastAsia="Times New Roman" w:hAnsi="VAGRounded-Bold"/>
          <w:b/>
          <w:color w:val="009D91"/>
          <w:sz w:val="48"/>
          <w:szCs w:val="48"/>
          <w:lang w:val="en-US"/>
        </w:rPr>
      </w:pPr>
      <w:r>
        <w:rPr>
          <w:rFonts w:ascii="VAGRounded-Bold" w:eastAsia="Times New Roman" w:hAnsi="VAGRounded-Bold"/>
          <w:b/>
          <w:color w:val="009D91"/>
          <w:sz w:val="48"/>
          <w:szCs w:val="48"/>
          <w:lang w:val="en-US"/>
        </w:rPr>
        <w:t>Homework Policy</w:t>
      </w:r>
    </w:p>
    <w:p w14:paraId="0DCBA9E8" w14:textId="77777777" w:rsidR="00CE4C05" w:rsidRDefault="00CE4C05" w:rsidP="00CE4C05">
      <w:pPr>
        <w:widowControl w:val="0"/>
        <w:autoSpaceDE w:val="0"/>
        <w:autoSpaceDN w:val="0"/>
        <w:adjustRightInd w:val="0"/>
        <w:rPr>
          <w:rFonts w:ascii="VAGRounded-Bold" w:eastAsia="Times New Roman" w:hAnsi="VAGRounded-Bold"/>
          <w:b/>
          <w:color w:val="009D91"/>
          <w:sz w:val="48"/>
          <w:szCs w:val="48"/>
          <w:lang w:val="en-US"/>
        </w:rPr>
      </w:pPr>
    </w:p>
    <w:p w14:paraId="5941DFC1" w14:textId="77777777" w:rsidR="00CE4C05" w:rsidRDefault="00CE4C05" w:rsidP="00CE4C05">
      <w:pPr>
        <w:widowControl w:val="0"/>
        <w:autoSpaceDE w:val="0"/>
        <w:autoSpaceDN w:val="0"/>
        <w:adjustRightInd w:val="0"/>
        <w:rPr>
          <w:rFonts w:ascii="VAGRounded-Bold" w:eastAsia="Times New Roman" w:hAnsi="VAGRounded-Bold"/>
          <w:b/>
          <w:color w:val="009D91"/>
          <w:sz w:val="48"/>
          <w:szCs w:val="48"/>
          <w:lang w:val="en-US"/>
        </w:rPr>
      </w:pPr>
    </w:p>
    <w:p w14:paraId="4F31CAFA" w14:textId="77777777" w:rsidR="00CE4C05" w:rsidRDefault="00CE4C05" w:rsidP="00CE4C05">
      <w:pPr>
        <w:widowControl w:val="0"/>
        <w:autoSpaceDE w:val="0"/>
        <w:autoSpaceDN w:val="0"/>
        <w:adjustRightInd w:val="0"/>
        <w:rPr>
          <w:rFonts w:ascii="VAGRounded-Bold" w:eastAsia="Times New Roman" w:hAnsi="VAGRounded-Bold"/>
          <w:b/>
          <w:color w:val="009D91"/>
          <w:sz w:val="48"/>
          <w:szCs w:val="48"/>
          <w:lang w:val="en-US"/>
        </w:rPr>
      </w:pPr>
    </w:p>
    <w:p w14:paraId="4444A6D2" w14:textId="77777777" w:rsidR="00CE4C05" w:rsidRDefault="00CE4C05" w:rsidP="00CE4C05">
      <w:pPr>
        <w:widowControl w:val="0"/>
        <w:autoSpaceDE w:val="0"/>
        <w:autoSpaceDN w:val="0"/>
        <w:adjustRightInd w:val="0"/>
        <w:rPr>
          <w:rFonts w:ascii="VAGRounded-Bold" w:eastAsia="Times New Roman" w:hAnsi="VAGRounded-Bold"/>
          <w:b/>
          <w:color w:val="009D91"/>
          <w:sz w:val="48"/>
          <w:szCs w:val="48"/>
          <w:lang w:val="en-US"/>
        </w:rPr>
      </w:pPr>
    </w:p>
    <w:p w14:paraId="18C0A381" w14:textId="77777777" w:rsidR="00CE4C05" w:rsidRDefault="00CE4C05" w:rsidP="00CE4C05">
      <w:pPr>
        <w:widowControl w:val="0"/>
        <w:autoSpaceDE w:val="0"/>
        <w:autoSpaceDN w:val="0"/>
        <w:adjustRightInd w:val="0"/>
        <w:rPr>
          <w:rFonts w:ascii="VAGRounded-Bold" w:eastAsia="Times New Roman" w:hAnsi="VAGRounded-Bold"/>
          <w:b/>
          <w:color w:val="009D91"/>
          <w:sz w:val="48"/>
          <w:szCs w:val="48"/>
          <w:lang w:val="en-US"/>
        </w:rPr>
      </w:pPr>
    </w:p>
    <w:p w14:paraId="314D3DD7" w14:textId="77777777" w:rsidR="00CE4C05" w:rsidRPr="00784B7C" w:rsidRDefault="00CE4C05" w:rsidP="00CE4C05">
      <w:pPr>
        <w:widowControl w:val="0"/>
        <w:autoSpaceDE w:val="0"/>
        <w:autoSpaceDN w:val="0"/>
        <w:adjustRightInd w:val="0"/>
        <w:rPr>
          <w:rFonts w:ascii="VAGRounded-Bold" w:eastAsia="Times New Roman" w:hAnsi="VAGRounded-Bold"/>
          <w:b/>
          <w:szCs w:val="24"/>
          <w:lang w:val="en-US"/>
        </w:rPr>
      </w:pPr>
    </w:p>
    <w:p w14:paraId="7B4A40DC" w14:textId="7497CFA0" w:rsidR="00CE4C05" w:rsidRPr="00784B7C" w:rsidRDefault="00CE4C05" w:rsidP="00CE4C05">
      <w:pPr>
        <w:widowControl w:val="0"/>
        <w:autoSpaceDE w:val="0"/>
        <w:autoSpaceDN w:val="0"/>
        <w:adjustRightInd w:val="0"/>
        <w:rPr>
          <w:rFonts w:ascii="VAGRounded-Bold" w:eastAsia="Times New Roman" w:hAnsi="VAGRounded-Bold"/>
          <w:b/>
          <w:szCs w:val="24"/>
          <w:lang w:val="en-US"/>
        </w:rPr>
      </w:pPr>
      <w:r>
        <w:rPr>
          <w:rFonts w:ascii="VAGRounded-Bold" w:eastAsia="Times New Roman" w:hAnsi="VAGRounded-Bold"/>
          <w:b/>
          <w:szCs w:val="24"/>
          <w:lang w:val="en-US"/>
        </w:rPr>
        <w:t xml:space="preserve">Reviewed:  </w:t>
      </w:r>
      <w:r w:rsidR="0062053D">
        <w:rPr>
          <w:rFonts w:ascii="VAGRounded-Bold" w:eastAsia="Times New Roman" w:hAnsi="VAGRounded-Bold"/>
          <w:b/>
          <w:szCs w:val="24"/>
          <w:lang w:val="en-US"/>
        </w:rPr>
        <w:t>September 20</w:t>
      </w:r>
      <w:r w:rsidR="0042745A">
        <w:rPr>
          <w:rFonts w:ascii="VAGRounded-Bold" w:eastAsia="Times New Roman" w:hAnsi="VAGRounded-Bold"/>
          <w:b/>
          <w:szCs w:val="24"/>
          <w:lang w:val="en-US"/>
        </w:rPr>
        <w:t>22</w:t>
      </w:r>
    </w:p>
    <w:p w14:paraId="6AA73D5E" w14:textId="02E85571" w:rsidR="00CE4C05" w:rsidRPr="00D86E50" w:rsidRDefault="00CE4C05" w:rsidP="00CE4C05">
      <w:pPr>
        <w:widowControl w:val="0"/>
        <w:autoSpaceDE w:val="0"/>
        <w:autoSpaceDN w:val="0"/>
        <w:adjustRightInd w:val="0"/>
        <w:rPr>
          <w:rFonts w:ascii="VAGRounded-Bold" w:eastAsia="Times New Roman" w:hAnsi="VAGRounded-Bold"/>
          <w:b/>
          <w:szCs w:val="24"/>
          <w:lang w:val="en-US"/>
        </w:rPr>
      </w:pPr>
      <w:r w:rsidRPr="00D86E50">
        <w:rPr>
          <w:rFonts w:ascii="VAGRounded-Bold" w:eastAsia="Times New Roman" w:hAnsi="VAGRounded-Bold"/>
          <w:b/>
          <w:szCs w:val="24"/>
          <w:lang w:val="en-US"/>
        </w:rPr>
        <w:t xml:space="preserve">Next Review:  </w:t>
      </w:r>
      <w:r>
        <w:rPr>
          <w:rFonts w:ascii="VAGRounded-Bold" w:eastAsia="Times New Roman" w:hAnsi="VAGRounded-Bold"/>
          <w:b/>
          <w:szCs w:val="24"/>
          <w:lang w:val="en-US"/>
        </w:rPr>
        <w:t xml:space="preserve"> </w:t>
      </w:r>
      <w:r w:rsidR="00D40150">
        <w:rPr>
          <w:rFonts w:ascii="VAGRounded-Bold" w:eastAsia="Times New Roman" w:hAnsi="VAGRounded-Bold"/>
          <w:b/>
          <w:szCs w:val="24"/>
          <w:lang w:val="en-US"/>
        </w:rPr>
        <w:t>September 202</w:t>
      </w:r>
      <w:r w:rsidR="0042745A">
        <w:rPr>
          <w:rFonts w:ascii="VAGRounded-Bold" w:eastAsia="Times New Roman" w:hAnsi="VAGRounded-Bold"/>
          <w:b/>
          <w:szCs w:val="24"/>
          <w:lang w:val="en-US"/>
        </w:rPr>
        <w:t>5</w:t>
      </w:r>
    </w:p>
    <w:p w14:paraId="2CEA2C52" w14:textId="77777777" w:rsidR="00CE4C05" w:rsidRDefault="00CE4C05" w:rsidP="00CE4C05">
      <w:pPr>
        <w:widowControl w:val="0"/>
        <w:autoSpaceDE w:val="0"/>
        <w:autoSpaceDN w:val="0"/>
        <w:adjustRightInd w:val="0"/>
        <w:rPr>
          <w:rFonts w:ascii="VAGRounded-Bold" w:eastAsia="Times New Roman" w:hAnsi="VAGRounded-Bold"/>
          <w:b/>
          <w:color w:val="009D91"/>
          <w:szCs w:val="24"/>
          <w:lang w:val="en-US"/>
        </w:rPr>
      </w:pPr>
    </w:p>
    <w:p w14:paraId="2EB31238" w14:textId="77777777" w:rsidR="00CE4C05" w:rsidRDefault="00CE4C05" w:rsidP="00CE4C05">
      <w:pPr>
        <w:ind w:left="-426"/>
        <w:jc w:val="center"/>
        <w:rPr>
          <w:b/>
          <w:sz w:val="32"/>
          <w:szCs w:val="32"/>
          <w:u w:val="single"/>
        </w:rPr>
      </w:pPr>
    </w:p>
    <w:p w14:paraId="7FB98D72" w14:textId="77777777" w:rsidR="00CE4C05" w:rsidRPr="00715A68" w:rsidRDefault="00CE4C05" w:rsidP="00CE4C05">
      <w:pPr>
        <w:ind w:left="-426"/>
        <w:jc w:val="center"/>
        <w:rPr>
          <w:rFonts w:asciiTheme="majorHAnsi" w:hAnsiTheme="majorHAnsi" w:cstheme="majorHAnsi"/>
          <w:b/>
          <w:sz w:val="44"/>
          <w:szCs w:val="44"/>
          <w:u w:val="single"/>
        </w:rPr>
      </w:pPr>
      <w:r w:rsidRPr="00715A68">
        <w:rPr>
          <w:rFonts w:asciiTheme="majorHAnsi" w:hAnsiTheme="majorHAnsi" w:cstheme="majorHAnsi"/>
          <w:b/>
          <w:sz w:val="44"/>
          <w:szCs w:val="44"/>
          <w:u w:val="single"/>
        </w:rPr>
        <w:lastRenderedPageBreak/>
        <w:t>HOMEWORK POLICY</w:t>
      </w:r>
      <w:r w:rsidRPr="00715A68">
        <w:rPr>
          <w:rFonts w:asciiTheme="majorHAnsi" w:hAnsiTheme="majorHAnsi" w:cstheme="majorHAnsi"/>
          <w:b/>
          <w:sz w:val="44"/>
          <w:szCs w:val="44"/>
        </w:rPr>
        <w:t xml:space="preserve"> </w:t>
      </w:r>
    </w:p>
    <w:p w14:paraId="0C745118" w14:textId="77777777" w:rsidR="00CE4C05" w:rsidRPr="00715A68" w:rsidRDefault="00CE4C05" w:rsidP="00CE4C05">
      <w:pPr>
        <w:jc w:val="both"/>
        <w:rPr>
          <w:rFonts w:asciiTheme="majorHAnsi" w:hAnsiTheme="majorHAnsi" w:cstheme="majorHAnsi"/>
          <w:sz w:val="24"/>
          <w:szCs w:val="24"/>
        </w:rPr>
      </w:pPr>
      <w:r w:rsidRPr="00715A68">
        <w:rPr>
          <w:rFonts w:asciiTheme="majorHAnsi" w:hAnsiTheme="majorHAnsi" w:cstheme="majorHAnsi"/>
          <w:b/>
          <w:sz w:val="24"/>
          <w:szCs w:val="24"/>
        </w:rPr>
        <w:t xml:space="preserve">Aim:  </w:t>
      </w:r>
      <w:r w:rsidRPr="00715A68">
        <w:rPr>
          <w:rFonts w:asciiTheme="majorHAnsi" w:hAnsiTheme="majorHAnsi" w:cstheme="majorHAnsi"/>
          <w:sz w:val="24"/>
          <w:szCs w:val="24"/>
        </w:rPr>
        <w:t>To enable pupils to make maximum progress in their academic and social development</w:t>
      </w:r>
    </w:p>
    <w:p w14:paraId="6557B0CD" w14:textId="77777777" w:rsidR="00CE4C05" w:rsidRPr="00715A68" w:rsidRDefault="00CE4C05" w:rsidP="00CE4C05">
      <w:pPr>
        <w:spacing w:after="0"/>
        <w:jc w:val="both"/>
        <w:rPr>
          <w:rFonts w:asciiTheme="majorHAnsi" w:hAnsiTheme="majorHAnsi" w:cstheme="majorHAnsi"/>
          <w:b/>
          <w:sz w:val="24"/>
          <w:szCs w:val="24"/>
        </w:rPr>
      </w:pPr>
      <w:r w:rsidRPr="00715A68">
        <w:rPr>
          <w:rFonts w:asciiTheme="majorHAnsi" w:hAnsiTheme="majorHAnsi" w:cstheme="majorHAnsi"/>
          <w:b/>
          <w:sz w:val="24"/>
          <w:szCs w:val="24"/>
        </w:rPr>
        <w:t>Objectives:</w:t>
      </w:r>
    </w:p>
    <w:p w14:paraId="70269351" w14:textId="77777777" w:rsidR="00CE4C05" w:rsidRPr="00715A68" w:rsidRDefault="00CE4C05" w:rsidP="00CE4C05">
      <w:pPr>
        <w:numPr>
          <w:ilvl w:val="0"/>
          <w:numId w:val="2"/>
        </w:numPr>
        <w:spacing w:after="0"/>
        <w:jc w:val="both"/>
        <w:rPr>
          <w:rFonts w:asciiTheme="majorHAnsi" w:hAnsiTheme="majorHAnsi" w:cstheme="majorHAnsi"/>
          <w:sz w:val="24"/>
          <w:szCs w:val="24"/>
        </w:rPr>
      </w:pPr>
      <w:r w:rsidRPr="00715A68">
        <w:rPr>
          <w:rFonts w:asciiTheme="majorHAnsi" w:hAnsiTheme="majorHAnsi" w:cstheme="majorHAnsi"/>
          <w:sz w:val="24"/>
          <w:szCs w:val="24"/>
        </w:rPr>
        <w:t>To develop pupils’ skills as independent learners</w:t>
      </w:r>
    </w:p>
    <w:p w14:paraId="12EE8B61" w14:textId="77777777" w:rsidR="00CE4C05" w:rsidRPr="00715A68" w:rsidRDefault="00CE4C05" w:rsidP="00CE4C05">
      <w:pPr>
        <w:numPr>
          <w:ilvl w:val="0"/>
          <w:numId w:val="2"/>
        </w:numPr>
        <w:spacing w:after="0"/>
        <w:jc w:val="both"/>
        <w:rPr>
          <w:rFonts w:asciiTheme="majorHAnsi" w:hAnsiTheme="majorHAnsi" w:cstheme="majorHAnsi"/>
          <w:sz w:val="24"/>
          <w:szCs w:val="24"/>
        </w:rPr>
      </w:pPr>
      <w:r w:rsidRPr="00715A68">
        <w:rPr>
          <w:rFonts w:asciiTheme="majorHAnsi" w:hAnsiTheme="majorHAnsi" w:cstheme="majorHAnsi"/>
          <w:sz w:val="24"/>
          <w:szCs w:val="24"/>
        </w:rPr>
        <w:t>To involve parents/carers in their child’s learning</w:t>
      </w:r>
    </w:p>
    <w:p w14:paraId="6465D2F1" w14:textId="77777777" w:rsidR="00CE4C05" w:rsidRPr="00715A68" w:rsidRDefault="00CE4C05" w:rsidP="00CE4C05">
      <w:pPr>
        <w:numPr>
          <w:ilvl w:val="0"/>
          <w:numId w:val="2"/>
        </w:numPr>
        <w:spacing w:after="0"/>
        <w:jc w:val="both"/>
        <w:rPr>
          <w:rFonts w:asciiTheme="majorHAnsi" w:hAnsiTheme="majorHAnsi" w:cstheme="majorHAnsi"/>
          <w:sz w:val="24"/>
          <w:szCs w:val="24"/>
        </w:rPr>
      </w:pPr>
      <w:r w:rsidRPr="00715A68">
        <w:rPr>
          <w:rFonts w:asciiTheme="majorHAnsi" w:hAnsiTheme="majorHAnsi" w:cstheme="majorHAnsi"/>
          <w:sz w:val="24"/>
          <w:szCs w:val="24"/>
        </w:rPr>
        <w:t>To provide pupils with the opportunity to consolidate and reinforce skills learnt at school</w:t>
      </w:r>
    </w:p>
    <w:p w14:paraId="315A4510" w14:textId="77777777" w:rsidR="00CE4C05" w:rsidRPr="00715A68" w:rsidRDefault="00CE4C05" w:rsidP="00CE4C05">
      <w:pPr>
        <w:numPr>
          <w:ilvl w:val="0"/>
          <w:numId w:val="2"/>
        </w:numPr>
        <w:spacing w:after="0"/>
        <w:jc w:val="both"/>
        <w:rPr>
          <w:rFonts w:asciiTheme="majorHAnsi" w:hAnsiTheme="majorHAnsi" w:cstheme="majorHAnsi"/>
          <w:sz w:val="24"/>
          <w:szCs w:val="24"/>
        </w:rPr>
      </w:pPr>
      <w:r w:rsidRPr="00715A68">
        <w:rPr>
          <w:rFonts w:asciiTheme="majorHAnsi" w:hAnsiTheme="majorHAnsi" w:cstheme="majorHAnsi"/>
          <w:sz w:val="24"/>
          <w:szCs w:val="24"/>
        </w:rPr>
        <w:t>To help pupils to develop good work habits to support future learning</w:t>
      </w:r>
    </w:p>
    <w:p w14:paraId="6F1844A9" w14:textId="77777777" w:rsidR="00CE4C05" w:rsidRPr="00715A68" w:rsidRDefault="00CE4C05" w:rsidP="00CE4C05">
      <w:pPr>
        <w:spacing w:after="0"/>
        <w:ind w:left="840"/>
        <w:jc w:val="both"/>
        <w:rPr>
          <w:rFonts w:asciiTheme="majorHAnsi" w:hAnsiTheme="majorHAnsi" w:cstheme="majorHAnsi"/>
          <w:sz w:val="24"/>
          <w:szCs w:val="24"/>
        </w:rPr>
      </w:pPr>
    </w:p>
    <w:p w14:paraId="110EFD09" w14:textId="77777777" w:rsidR="00CE4C05" w:rsidRPr="00715A68" w:rsidRDefault="00CE4C05" w:rsidP="00CE4C05">
      <w:pPr>
        <w:spacing w:after="0"/>
        <w:jc w:val="both"/>
        <w:rPr>
          <w:rFonts w:asciiTheme="majorHAnsi" w:hAnsiTheme="majorHAnsi" w:cstheme="majorHAnsi"/>
          <w:sz w:val="24"/>
          <w:szCs w:val="24"/>
        </w:rPr>
      </w:pPr>
      <w:r w:rsidRPr="00715A68">
        <w:rPr>
          <w:rFonts w:asciiTheme="majorHAnsi" w:hAnsiTheme="majorHAnsi" w:cstheme="majorHAnsi"/>
          <w:sz w:val="24"/>
          <w:szCs w:val="24"/>
        </w:rPr>
        <w:t>This policy should be read in conjunction with the home-school agreement.</w:t>
      </w:r>
    </w:p>
    <w:p w14:paraId="070DFCA4" w14:textId="77777777" w:rsidR="00CE4C05" w:rsidRPr="00715A68" w:rsidRDefault="00CE4C05" w:rsidP="00CE4C05">
      <w:pPr>
        <w:pStyle w:val="ListParagraph"/>
        <w:ind w:left="0"/>
        <w:jc w:val="both"/>
        <w:rPr>
          <w:rFonts w:asciiTheme="majorHAnsi" w:hAnsiTheme="majorHAnsi" w:cstheme="majorHAnsi"/>
          <w:sz w:val="24"/>
          <w:szCs w:val="24"/>
        </w:rPr>
      </w:pPr>
    </w:p>
    <w:p w14:paraId="3EA1E629" w14:textId="77777777" w:rsidR="00CE4C05" w:rsidRPr="00715A68" w:rsidRDefault="00CE4C05" w:rsidP="00CE4C05">
      <w:pPr>
        <w:pStyle w:val="ListParagraph"/>
        <w:spacing w:after="0"/>
        <w:ind w:left="0"/>
        <w:jc w:val="both"/>
        <w:rPr>
          <w:rFonts w:asciiTheme="majorHAnsi" w:hAnsiTheme="majorHAnsi" w:cstheme="majorHAnsi"/>
          <w:b/>
          <w:sz w:val="24"/>
          <w:szCs w:val="24"/>
        </w:rPr>
      </w:pPr>
      <w:r w:rsidRPr="00715A68">
        <w:rPr>
          <w:rFonts w:asciiTheme="majorHAnsi" w:hAnsiTheme="majorHAnsi" w:cstheme="majorHAnsi"/>
          <w:b/>
          <w:sz w:val="24"/>
          <w:szCs w:val="24"/>
        </w:rPr>
        <w:t>Amount of homework</w:t>
      </w:r>
    </w:p>
    <w:p w14:paraId="640790C7" w14:textId="77777777" w:rsidR="00796225" w:rsidRPr="00715A68" w:rsidRDefault="00CE4C05" w:rsidP="00A4417D">
      <w:pPr>
        <w:pStyle w:val="ListParagraph"/>
        <w:ind w:left="0"/>
        <w:jc w:val="both"/>
        <w:rPr>
          <w:rFonts w:asciiTheme="majorHAnsi" w:hAnsiTheme="majorHAnsi" w:cstheme="majorHAnsi"/>
          <w:strike/>
          <w:sz w:val="24"/>
          <w:szCs w:val="24"/>
          <w:highlight w:val="yellow"/>
        </w:rPr>
      </w:pPr>
      <w:r w:rsidRPr="00715A68">
        <w:rPr>
          <w:rFonts w:asciiTheme="majorHAnsi" w:hAnsiTheme="majorHAnsi" w:cstheme="majorHAnsi"/>
          <w:sz w:val="24"/>
          <w:szCs w:val="24"/>
        </w:rPr>
        <w:t>We recognise that homework is only a small part of the learning that takes place out of school hours. We value opportunities for learning rela</w:t>
      </w:r>
      <w:r w:rsidR="003A342A" w:rsidRPr="00715A68">
        <w:rPr>
          <w:rFonts w:asciiTheme="majorHAnsi" w:hAnsiTheme="majorHAnsi" w:cstheme="majorHAnsi"/>
          <w:sz w:val="24"/>
          <w:szCs w:val="24"/>
        </w:rPr>
        <w:t>ting to visits, clubs, sports, Brownies, C</w:t>
      </w:r>
      <w:r w:rsidRPr="00715A68">
        <w:rPr>
          <w:rFonts w:asciiTheme="majorHAnsi" w:hAnsiTheme="majorHAnsi" w:cstheme="majorHAnsi"/>
          <w:sz w:val="24"/>
          <w:szCs w:val="24"/>
        </w:rPr>
        <w:t>ubs etc</w:t>
      </w:r>
      <w:r w:rsidR="00AA6998" w:rsidRPr="00715A68">
        <w:rPr>
          <w:rFonts w:asciiTheme="majorHAnsi" w:hAnsiTheme="majorHAnsi" w:cstheme="majorHAnsi"/>
          <w:sz w:val="24"/>
          <w:szCs w:val="24"/>
        </w:rPr>
        <w:t>.</w:t>
      </w:r>
      <w:r w:rsidRPr="00715A68">
        <w:rPr>
          <w:rFonts w:asciiTheme="majorHAnsi" w:hAnsiTheme="majorHAnsi" w:cstheme="majorHAnsi"/>
          <w:sz w:val="24"/>
          <w:szCs w:val="24"/>
        </w:rPr>
        <w:t xml:space="preserve"> and wish to ensure that pupils and parents/carers have enough time for these activities. </w:t>
      </w:r>
    </w:p>
    <w:p w14:paraId="114A12FD" w14:textId="77777777" w:rsidR="00CE4C05" w:rsidRPr="00715A68" w:rsidRDefault="00CE4C05" w:rsidP="00CE4C05">
      <w:pPr>
        <w:pStyle w:val="ListParagraph"/>
        <w:ind w:left="0"/>
        <w:jc w:val="both"/>
        <w:rPr>
          <w:rFonts w:asciiTheme="majorHAnsi" w:hAnsiTheme="majorHAnsi" w:cstheme="majorHAnsi"/>
          <w:sz w:val="24"/>
          <w:szCs w:val="24"/>
        </w:rPr>
      </w:pPr>
    </w:p>
    <w:p w14:paraId="61C72E94" w14:textId="77777777" w:rsidR="00CE4C05" w:rsidRPr="00715A68" w:rsidRDefault="00CE4C05" w:rsidP="00CE4C05">
      <w:pPr>
        <w:pStyle w:val="ListParagraph"/>
        <w:ind w:left="0"/>
        <w:jc w:val="both"/>
        <w:rPr>
          <w:rFonts w:asciiTheme="majorHAnsi" w:hAnsiTheme="majorHAnsi" w:cstheme="majorHAnsi"/>
          <w:b/>
          <w:sz w:val="24"/>
          <w:szCs w:val="24"/>
        </w:rPr>
      </w:pPr>
      <w:r w:rsidRPr="00715A68">
        <w:rPr>
          <w:rFonts w:asciiTheme="majorHAnsi" w:hAnsiTheme="majorHAnsi" w:cstheme="majorHAnsi"/>
          <w:b/>
          <w:sz w:val="24"/>
          <w:szCs w:val="24"/>
        </w:rPr>
        <w:t>The role of parents/carers</w:t>
      </w:r>
    </w:p>
    <w:p w14:paraId="3152C639" w14:textId="77777777" w:rsidR="00CE4C05" w:rsidRPr="00715A68" w:rsidRDefault="00CE4C05" w:rsidP="00CE4C05">
      <w:pPr>
        <w:pStyle w:val="ListParagraph"/>
        <w:ind w:left="0"/>
        <w:jc w:val="both"/>
        <w:rPr>
          <w:rFonts w:asciiTheme="majorHAnsi" w:hAnsiTheme="majorHAnsi" w:cstheme="majorHAnsi"/>
          <w:sz w:val="24"/>
          <w:szCs w:val="24"/>
        </w:rPr>
      </w:pPr>
      <w:r w:rsidRPr="00715A68">
        <w:rPr>
          <w:rFonts w:asciiTheme="majorHAnsi" w:hAnsiTheme="majorHAnsi" w:cstheme="majorHAnsi"/>
          <w:sz w:val="24"/>
          <w:szCs w:val="24"/>
        </w:rPr>
        <w:t>Parents/carers have a vital role to play in their child’s education and homework is an important part of this process. Parents/carers will receive advice from school in the form of meetings and written information (when the child starts their Reception year and at intervals thereafter) as to how best to support their child with their school work.</w:t>
      </w:r>
    </w:p>
    <w:p w14:paraId="4F8B461B" w14:textId="77777777" w:rsidR="00CE4C05" w:rsidRPr="00187385" w:rsidRDefault="00CE4C05" w:rsidP="00CE4C05">
      <w:pPr>
        <w:pStyle w:val="ListParagraph"/>
        <w:ind w:left="0"/>
        <w:jc w:val="both"/>
        <w:rPr>
          <w:rFonts w:asciiTheme="majorHAnsi" w:hAnsiTheme="majorHAnsi" w:cstheme="majorHAnsi"/>
          <w:sz w:val="6"/>
          <w:szCs w:val="6"/>
        </w:rPr>
      </w:pPr>
    </w:p>
    <w:p w14:paraId="2D0D6C00" w14:textId="5E7EFA46" w:rsidR="00CE4C05" w:rsidRDefault="005F73CC" w:rsidP="00CE4C05">
      <w:pPr>
        <w:spacing w:after="0"/>
        <w:rPr>
          <w:rFonts w:asciiTheme="majorHAnsi" w:hAnsiTheme="majorHAnsi" w:cstheme="majorHAnsi"/>
          <w:b/>
          <w:sz w:val="24"/>
          <w:szCs w:val="24"/>
        </w:rPr>
      </w:pPr>
      <w:r>
        <w:rPr>
          <w:rFonts w:asciiTheme="majorHAnsi" w:hAnsiTheme="majorHAnsi" w:cstheme="majorHAnsi"/>
          <w:b/>
          <w:sz w:val="24"/>
          <w:szCs w:val="24"/>
        </w:rPr>
        <w:t xml:space="preserve">Homework Expectations </w:t>
      </w:r>
    </w:p>
    <w:p w14:paraId="485438DB" w14:textId="6215F2D6" w:rsidR="00157738" w:rsidRDefault="00157738" w:rsidP="00CE4C05">
      <w:pPr>
        <w:spacing w:after="0"/>
        <w:rPr>
          <w:rFonts w:asciiTheme="majorHAnsi" w:hAnsiTheme="majorHAnsi" w:cstheme="majorHAnsi"/>
          <w:b/>
          <w:sz w:val="24"/>
          <w:szCs w:val="24"/>
        </w:rPr>
      </w:pPr>
    </w:p>
    <w:tbl>
      <w:tblPr>
        <w:tblStyle w:val="TableGrid"/>
        <w:tblW w:w="0" w:type="auto"/>
        <w:tblLook w:val="04A0" w:firstRow="1" w:lastRow="0" w:firstColumn="1" w:lastColumn="0" w:noHBand="0" w:noVBand="1"/>
      </w:tblPr>
      <w:tblGrid>
        <w:gridCol w:w="1980"/>
        <w:gridCol w:w="7036"/>
      </w:tblGrid>
      <w:tr w:rsidR="00387DAE" w14:paraId="318BFAC5" w14:textId="77777777" w:rsidTr="00D62140">
        <w:tc>
          <w:tcPr>
            <w:tcW w:w="1980" w:type="dxa"/>
          </w:tcPr>
          <w:p w14:paraId="541A2476" w14:textId="6F5050A3" w:rsidR="00387DAE" w:rsidRDefault="00387DAE" w:rsidP="00CE4C05">
            <w:pPr>
              <w:spacing w:after="0"/>
              <w:rPr>
                <w:rFonts w:asciiTheme="majorHAnsi" w:hAnsiTheme="majorHAnsi" w:cstheme="majorHAnsi"/>
                <w:b/>
                <w:sz w:val="24"/>
                <w:szCs w:val="24"/>
              </w:rPr>
            </w:pPr>
            <w:r>
              <w:rPr>
                <w:rFonts w:asciiTheme="majorHAnsi" w:hAnsiTheme="majorHAnsi" w:cstheme="majorHAnsi"/>
                <w:b/>
                <w:sz w:val="24"/>
                <w:szCs w:val="24"/>
              </w:rPr>
              <w:t>Year Group</w:t>
            </w:r>
          </w:p>
        </w:tc>
        <w:tc>
          <w:tcPr>
            <w:tcW w:w="7036" w:type="dxa"/>
          </w:tcPr>
          <w:p w14:paraId="09F5B0CA" w14:textId="71F23520" w:rsidR="00387DAE" w:rsidRDefault="00D62140" w:rsidP="00CE4C05">
            <w:pPr>
              <w:spacing w:after="0"/>
              <w:rPr>
                <w:rFonts w:asciiTheme="majorHAnsi" w:hAnsiTheme="majorHAnsi" w:cstheme="majorHAnsi"/>
                <w:b/>
                <w:sz w:val="24"/>
                <w:szCs w:val="24"/>
              </w:rPr>
            </w:pPr>
            <w:r>
              <w:rPr>
                <w:rFonts w:asciiTheme="majorHAnsi" w:hAnsiTheme="majorHAnsi" w:cstheme="majorHAnsi"/>
                <w:b/>
                <w:sz w:val="24"/>
                <w:szCs w:val="24"/>
              </w:rPr>
              <w:t>Our expectations are that:</w:t>
            </w:r>
          </w:p>
        </w:tc>
      </w:tr>
      <w:tr w:rsidR="00387DAE" w14:paraId="6D67885B" w14:textId="77777777" w:rsidTr="00D62140">
        <w:tc>
          <w:tcPr>
            <w:tcW w:w="1980" w:type="dxa"/>
          </w:tcPr>
          <w:p w14:paraId="622012AF" w14:textId="347193E4" w:rsidR="00387DAE" w:rsidRDefault="00D62140" w:rsidP="00CE4C05">
            <w:pPr>
              <w:spacing w:after="0"/>
              <w:rPr>
                <w:rFonts w:asciiTheme="majorHAnsi" w:hAnsiTheme="majorHAnsi" w:cstheme="majorHAnsi"/>
                <w:b/>
                <w:sz w:val="24"/>
                <w:szCs w:val="24"/>
              </w:rPr>
            </w:pPr>
            <w:r>
              <w:rPr>
                <w:rFonts w:asciiTheme="majorHAnsi" w:hAnsiTheme="majorHAnsi" w:cstheme="majorHAnsi"/>
                <w:b/>
                <w:sz w:val="24"/>
                <w:szCs w:val="24"/>
              </w:rPr>
              <w:t>Nursery</w:t>
            </w:r>
          </w:p>
        </w:tc>
        <w:tc>
          <w:tcPr>
            <w:tcW w:w="7036" w:type="dxa"/>
          </w:tcPr>
          <w:p w14:paraId="348C3706" w14:textId="77777777" w:rsidR="00387DAE" w:rsidRDefault="00DA0649" w:rsidP="00CE4C05">
            <w:pPr>
              <w:spacing w:after="0"/>
              <w:rPr>
                <w:rFonts w:asciiTheme="majorHAnsi" w:hAnsiTheme="majorHAnsi" w:cstheme="majorHAnsi"/>
                <w:bCs/>
                <w:sz w:val="24"/>
                <w:szCs w:val="24"/>
              </w:rPr>
            </w:pPr>
            <w:r>
              <w:rPr>
                <w:rFonts w:asciiTheme="majorHAnsi" w:hAnsiTheme="majorHAnsi" w:cstheme="majorHAnsi"/>
                <w:bCs/>
                <w:sz w:val="24"/>
                <w:szCs w:val="24"/>
              </w:rPr>
              <w:t>Reading books will be sent home from the Spring term onwards</w:t>
            </w:r>
            <w:r w:rsidR="00C56211">
              <w:rPr>
                <w:rFonts w:asciiTheme="majorHAnsi" w:hAnsiTheme="majorHAnsi" w:cstheme="majorHAnsi"/>
                <w:bCs/>
                <w:sz w:val="24"/>
                <w:szCs w:val="24"/>
              </w:rPr>
              <w:t>.</w:t>
            </w:r>
          </w:p>
          <w:p w14:paraId="0379A97B" w14:textId="0DF602F2" w:rsidR="00C56211" w:rsidRPr="00082C05" w:rsidRDefault="00C56211" w:rsidP="00CE4C05">
            <w:pPr>
              <w:spacing w:after="0"/>
              <w:rPr>
                <w:rFonts w:asciiTheme="majorHAnsi" w:hAnsiTheme="majorHAnsi" w:cstheme="majorHAnsi"/>
                <w:bCs/>
                <w:sz w:val="24"/>
                <w:szCs w:val="24"/>
              </w:rPr>
            </w:pPr>
            <w:r>
              <w:rPr>
                <w:rFonts w:asciiTheme="majorHAnsi" w:hAnsiTheme="majorHAnsi" w:cstheme="majorHAnsi"/>
                <w:bCs/>
                <w:sz w:val="24"/>
                <w:szCs w:val="24"/>
              </w:rPr>
              <w:t xml:space="preserve">A letter will be sent out which explains our systems and to help you support your child at home.  </w:t>
            </w:r>
          </w:p>
        </w:tc>
      </w:tr>
      <w:tr w:rsidR="00387DAE" w14:paraId="6260AA62" w14:textId="77777777" w:rsidTr="00D62140">
        <w:tc>
          <w:tcPr>
            <w:tcW w:w="1980" w:type="dxa"/>
          </w:tcPr>
          <w:p w14:paraId="37E6FF7F" w14:textId="49E0D51D" w:rsidR="00387DAE" w:rsidRDefault="00D62140" w:rsidP="00CE4C05">
            <w:pPr>
              <w:spacing w:after="0"/>
              <w:rPr>
                <w:rFonts w:asciiTheme="majorHAnsi" w:hAnsiTheme="majorHAnsi" w:cstheme="majorHAnsi"/>
                <w:b/>
                <w:sz w:val="24"/>
                <w:szCs w:val="24"/>
              </w:rPr>
            </w:pPr>
            <w:r>
              <w:rPr>
                <w:rFonts w:asciiTheme="majorHAnsi" w:hAnsiTheme="majorHAnsi" w:cstheme="majorHAnsi"/>
                <w:b/>
                <w:sz w:val="24"/>
                <w:szCs w:val="24"/>
              </w:rPr>
              <w:t>Reception</w:t>
            </w:r>
          </w:p>
        </w:tc>
        <w:tc>
          <w:tcPr>
            <w:tcW w:w="7036" w:type="dxa"/>
          </w:tcPr>
          <w:p w14:paraId="0D418131" w14:textId="313076BB" w:rsidR="002755EE" w:rsidRDefault="005940C8" w:rsidP="002755EE">
            <w:pPr>
              <w:pStyle w:val="Heading3"/>
              <w:spacing w:before="0" w:beforeAutospacing="0" w:after="0" w:afterAutospacing="0"/>
              <w:rPr>
                <w:rFonts w:asciiTheme="majorHAnsi" w:hAnsiTheme="majorHAnsi" w:cstheme="majorHAnsi"/>
                <w:b w:val="0"/>
                <w:sz w:val="24"/>
                <w:szCs w:val="24"/>
              </w:rPr>
            </w:pPr>
            <w:r w:rsidRPr="00082C05">
              <w:rPr>
                <w:rFonts w:asciiTheme="majorHAnsi" w:hAnsiTheme="majorHAnsi" w:cstheme="majorHAnsi"/>
                <w:b w:val="0"/>
                <w:sz w:val="24"/>
                <w:szCs w:val="24"/>
              </w:rPr>
              <w:t xml:space="preserve">Reading at least three times a week. </w:t>
            </w:r>
          </w:p>
          <w:p w14:paraId="5A3BCF6A" w14:textId="736E78F1" w:rsidR="00F03E9B" w:rsidRDefault="001D37DF" w:rsidP="002755EE">
            <w:pPr>
              <w:pStyle w:val="Heading3"/>
              <w:spacing w:before="0" w:beforeAutospacing="0" w:after="0" w:afterAutospacing="0"/>
              <w:rPr>
                <w:rFonts w:asciiTheme="majorHAnsi" w:hAnsiTheme="majorHAnsi" w:cstheme="majorHAnsi"/>
                <w:b w:val="0"/>
                <w:sz w:val="24"/>
                <w:szCs w:val="24"/>
              </w:rPr>
            </w:pPr>
            <w:r>
              <w:rPr>
                <w:rFonts w:asciiTheme="majorHAnsi" w:hAnsiTheme="majorHAnsi" w:cstheme="majorHAnsi"/>
                <w:b w:val="0"/>
                <w:sz w:val="24"/>
                <w:szCs w:val="24"/>
              </w:rPr>
              <w:t xml:space="preserve">Phonics </w:t>
            </w:r>
            <w:r w:rsidR="00545ACF">
              <w:rPr>
                <w:rFonts w:asciiTheme="majorHAnsi" w:hAnsiTheme="majorHAnsi" w:cstheme="majorHAnsi"/>
                <w:b w:val="0"/>
                <w:sz w:val="24"/>
                <w:szCs w:val="24"/>
              </w:rPr>
              <w:t>activity which reflects the learning in class that week.</w:t>
            </w:r>
          </w:p>
          <w:p w14:paraId="3D1E7904" w14:textId="77777777" w:rsidR="00387DAE" w:rsidRDefault="00545ACF" w:rsidP="00545ACF">
            <w:pPr>
              <w:pStyle w:val="Heading3"/>
              <w:spacing w:before="0" w:beforeAutospacing="0" w:after="0" w:afterAutospacing="0"/>
              <w:rPr>
                <w:rFonts w:asciiTheme="majorHAnsi" w:hAnsiTheme="majorHAnsi" w:cstheme="majorHAnsi"/>
                <w:b w:val="0"/>
                <w:sz w:val="24"/>
                <w:szCs w:val="24"/>
              </w:rPr>
            </w:pPr>
            <w:r>
              <w:rPr>
                <w:rFonts w:asciiTheme="majorHAnsi" w:hAnsiTheme="majorHAnsi" w:cstheme="majorHAnsi"/>
                <w:b w:val="0"/>
                <w:sz w:val="24"/>
                <w:szCs w:val="24"/>
              </w:rPr>
              <w:t>Maths activity which reflects the learning in class that week.</w:t>
            </w:r>
          </w:p>
          <w:p w14:paraId="33E48F77" w14:textId="09443A40" w:rsidR="00127A07" w:rsidRPr="00127A07" w:rsidRDefault="00127A07" w:rsidP="00127A07">
            <w:pPr>
              <w:pStyle w:val="NormalWeb"/>
              <w:spacing w:before="0" w:beforeAutospacing="0" w:after="0" w:afterAutospacing="0"/>
              <w:rPr>
                <w:rFonts w:asciiTheme="majorHAnsi" w:hAnsiTheme="majorHAnsi" w:cstheme="majorHAnsi"/>
                <w:bCs/>
              </w:rPr>
            </w:pPr>
            <w:r>
              <w:rPr>
                <w:rFonts w:asciiTheme="majorHAnsi" w:hAnsiTheme="majorHAnsi" w:cstheme="majorHAnsi"/>
                <w:bCs/>
              </w:rPr>
              <w:t xml:space="preserve">At the end of each half term the children will be set a project to complete over the holidays to help them start to think, learn and read about the topic after the holiday. </w:t>
            </w:r>
          </w:p>
        </w:tc>
      </w:tr>
      <w:tr w:rsidR="00387DAE" w14:paraId="1B9B3C76" w14:textId="77777777" w:rsidTr="00187385">
        <w:trPr>
          <w:trHeight w:val="964"/>
        </w:trPr>
        <w:tc>
          <w:tcPr>
            <w:tcW w:w="1980" w:type="dxa"/>
          </w:tcPr>
          <w:p w14:paraId="31756FDB" w14:textId="73785496" w:rsidR="00387DAE" w:rsidRDefault="000F3ACB" w:rsidP="00CE4C05">
            <w:pPr>
              <w:spacing w:after="0"/>
              <w:rPr>
                <w:rFonts w:asciiTheme="majorHAnsi" w:hAnsiTheme="majorHAnsi" w:cstheme="majorHAnsi"/>
                <w:b/>
                <w:sz w:val="24"/>
                <w:szCs w:val="24"/>
              </w:rPr>
            </w:pPr>
            <w:r>
              <w:rPr>
                <w:rFonts w:asciiTheme="majorHAnsi" w:hAnsiTheme="majorHAnsi" w:cstheme="majorHAnsi"/>
                <w:b/>
                <w:sz w:val="24"/>
                <w:szCs w:val="24"/>
              </w:rPr>
              <w:t>Year 1</w:t>
            </w:r>
            <w:r w:rsidR="00152BBA">
              <w:rPr>
                <w:rFonts w:asciiTheme="majorHAnsi" w:hAnsiTheme="majorHAnsi" w:cstheme="majorHAnsi"/>
                <w:b/>
                <w:sz w:val="24"/>
                <w:szCs w:val="24"/>
              </w:rPr>
              <w:t xml:space="preserve"> and Year 2</w:t>
            </w:r>
          </w:p>
        </w:tc>
        <w:tc>
          <w:tcPr>
            <w:tcW w:w="7036" w:type="dxa"/>
          </w:tcPr>
          <w:p w14:paraId="1527C021" w14:textId="31026278" w:rsidR="00545ACF" w:rsidRDefault="005940C8" w:rsidP="00545ACF">
            <w:pPr>
              <w:pStyle w:val="NormalWeb"/>
              <w:spacing w:before="0" w:beforeAutospacing="0" w:after="0" w:afterAutospacing="0"/>
              <w:rPr>
                <w:rFonts w:asciiTheme="majorHAnsi" w:hAnsiTheme="majorHAnsi" w:cstheme="majorHAnsi"/>
                <w:bCs/>
              </w:rPr>
            </w:pPr>
            <w:r w:rsidRPr="00082C05">
              <w:rPr>
                <w:rFonts w:asciiTheme="majorHAnsi" w:hAnsiTheme="majorHAnsi" w:cstheme="majorHAnsi"/>
                <w:bCs/>
              </w:rPr>
              <w:t xml:space="preserve">Daily reading. </w:t>
            </w:r>
          </w:p>
          <w:p w14:paraId="43885D13" w14:textId="4409FE70" w:rsidR="00545ACF" w:rsidRDefault="00901023" w:rsidP="00545ACF">
            <w:pPr>
              <w:pStyle w:val="NormalWeb"/>
              <w:spacing w:before="0" w:beforeAutospacing="0" w:after="0" w:afterAutospacing="0"/>
              <w:rPr>
                <w:rFonts w:asciiTheme="majorHAnsi" w:hAnsiTheme="majorHAnsi" w:cstheme="majorHAnsi"/>
                <w:bCs/>
              </w:rPr>
            </w:pPr>
            <w:r w:rsidRPr="00901023">
              <w:rPr>
                <w:rFonts w:asciiTheme="majorHAnsi" w:hAnsiTheme="majorHAnsi" w:cstheme="majorHAnsi"/>
                <w:bCs/>
              </w:rPr>
              <w:t>Maths activity which reflects the learning in class that week.</w:t>
            </w:r>
          </w:p>
          <w:p w14:paraId="4E72D80B" w14:textId="6112FF26" w:rsidR="00901023" w:rsidRDefault="00901023" w:rsidP="00545ACF">
            <w:pPr>
              <w:pStyle w:val="NormalWeb"/>
              <w:spacing w:before="0" w:beforeAutospacing="0" w:after="0" w:afterAutospacing="0"/>
              <w:rPr>
                <w:rFonts w:asciiTheme="majorHAnsi" w:hAnsiTheme="majorHAnsi" w:cstheme="majorHAnsi"/>
                <w:bCs/>
              </w:rPr>
            </w:pPr>
            <w:r>
              <w:rPr>
                <w:rFonts w:asciiTheme="majorHAnsi" w:hAnsiTheme="majorHAnsi" w:cstheme="majorHAnsi"/>
                <w:bCs/>
              </w:rPr>
              <w:t xml:space="preserve">Literacy </w:t>
            </w:r>
            <w:r w:rsidRPr="00901023">
              <w:rPr>
                <w:rFonts w:asciiTheme="majorHAnsi" w:hAnsiTheme="majorHAnsi" w:cstheme="majorHAnsi"/>
                <w:bCs/>
              </w:rPr>
              <w:t>activity which reflects the learning in class that week.</w:t>
            </w:r>
          </w:p>
          <w:p w14:paraId="30D344AD" w14:textId="4B33F10C" w:rsidR="0093148C" w:rsidRDefault="0093148C" w:rsidP="00545ACF">
            <w:pPr>
              <w:pStyle w:val="NormalWeb"/>
              <w:spacing w:before="0" w:beforeAutospacing="0" w:after="0" w:afterAutospacing="0"/>
              <w:rPr>
                <w:rFonts w:asciiTheme="majorHAnsi" w:hAnsiTheme="majorHAnsi" w:cstheme="majorHAnsi"/>
                <w:bCs/>
              </w:rPr>
            </w:pPr>
            <w:r>
              <w:rPr>
                <w:rFonts w:asciiTheme="majorHAnsi" w:hAnsiTheme="majorHAnsi" w:cstheme="majorHAnsi"/>
                <w:bCs/>
              </w:rPr>
              <w:t>Spellings to learn.</w:t>
            </w:r>
          </w:p>
          <w:p w14:paraId="015100E0" w14:textId="2DF2CA11" w:rsidR="00387DAE" w:rsidRPr="00082C05" w:rsidRDefault="00901023" w:rsidP="00545ACF">
            <w:pPr>
              <w:pStyle w:val="NormalWeb"/>
              <w:spacing w:before="0" w:beforeAutospacing="0" w:after="0" w:afterAutospacing="0"/>
              <w:rPr>
                <w:rFonts w:asciiTheme="majorHAnsi" w:hAnsiTheme="majorHAnsi" w:cstheme="majorHAnsi"/>
                <w:bCs/>
              </w:rPr>
            </w:pPr>
            <w:r>
              <w:rPr>
                <w:rFonts w:asciiTheme="majorHAnsi" w:hAnsiTheme="majorHAnsi" w:cstheme="majorHAnsi"/>
                <w:bCs/>
              </w:rPr>
              <w:t xml:space="preserve">At the end of each half term the children will be set a project </w:t>
            </w:r>
            <w:r w:rsidR="00127A07">
              <w:rPr>
                <w:rFonts w:asciiTheme="majorHAnsi" w:hAnsiTheme="majorHAnsi" w:cstheme="majorHAnsi"/>
                <w:bCs/>
              </w:rPr>
              <w:t xml:space="preserve">to complete over the holidays to help them start to think, learn and read about the </w:t>
            </w:r>
            <w:r w:rsidR="007F38A1">
              <w:rPr>
                <w:rFonts w:asciiTheme="majorHAnsi" w:hAnsiTheme="majorHAnsi" w:cstheme="majorHAnsi"/>
                <w:bCs/>
              </w:rPr>
              <w:t xml:space="preserve">new </w:t>
            </w:r>
            <w:r w:rsidR="00127A07">
              <w:rPr>
                <w:rFonts w:asciiTheme="majorHAnsi" w:hAnsiTheme="majorHAnsi" w:cstheme="majorHAnsi"/>
                <w:bCs/>
              </w:rPr>
              <w:t xml:space="preserve">topic after the holiday. </w:t>
            </w:r>
          </w:p>
        </w:tc>
      </w:tr>
      <w:tr w:rsidR="00387DAE" w14:paraId="238E6350" w14:textId="77777777" w:rsidTr="00D62140">
        <w:tc>
          <w:tcPr>
            <w:tcW w:w="1980" w:type="dxa"/>
          </w:tcPr>
          <w:p w14:paraId="53E57F90" w14:textId="3CED6961" w:rsidR="00387DAE" w:rsidRDefault="004C0E6D" w:rsidP="00CE4C05">
            <w:pPr>
              <w:spacing w:after="0"/>
              <w:rPr>
                <w:rFonts w:asciiTheme="majorHAnsi" w:hAnsiTheme="majorHAnsi" w:cstheme="majorHAnsi"/>
                <w:b/>
                <w:sz w:val="24"/>
                <w:szCs w:val="24"/>
              </w:rPr>
            </w:pPr>
            <w:r>
              <w:rPr>
                <w:rFonts w:asciiTheme="majorHAnsi" w:hAnsiTheme="majorHAnsi" w:cstheme="majorHAnsi"/>
                <w:b/>
                <w:sz w:val="24"/>
                <w:szCs w:val="24"/>
              </w:rPr>
              <w:lastRenderedPageBreak/>
              <w:t>Year 3</w:t>
            </w:r>
            <w:r w:rsidR="00152BBA">
              <w:rPr>
                <w:rFonts w:asciiTheme="majorHAnsi" w:hAnsiTheme="majorHAnsi" w:cstheme="majorHAnsi"/>
                <w:b/>
                <w:sz w:val="24"/>
                <w:szCs w:val="24"/>
              </w:rPr>
              <w:t xml:space="preserve"> to Year 6</w:t>
            </w:r>
          </w:p>
        </w:tc>
        <w:tc>
          <w:tcPr>
            <w:tcW w:w="7036" w:type="dxa"/>
          </w:tcPr>
          <w:p w14:paraId="44A01235" w14:textId="2C1304FD" w:rsidR="007F38A1" w:rsidRDefault="007F38A1" w:rsidP="007F38A1">
            <w:pPr>
              <w:pStyle w:val="NormalWeb"/>
              <w:spacing w:before="0" w:beforeAutospacing="0" w:after="0" w:afterAutospacing="0"/>
              <w:rPr>
                <w:rFonts w:asciiTheme="majorHAnsi" w:hAnsiTheme="majorHAnsi" w:cstheme="majorHAnsi"/>
                <w:bCs/>
              </w:rPr>
            </w:pPr>
            <w:r w:rsidRPr="00082C05">
              <w:rPr>
                <w:rFonts w:asciiTheme="majorHAnsi" w:hAnsiTheme="majorHAnsi" w:cstheme="majorHAnsi"/>
                <w:bCs/>
              </w:rPr>
              <w:t>Daily reading</w:t>
            </w:r>
            <w:r>
              <w:rPr>
                <w:rFonts w:asciiTheme="majorHAnsi" w:hAnsiTheme="majorHAnsi" w:cstheme="majorHAnsi"/>
                <w:bCs/>
              </w:rPr>
              <w:t xml:space="preserve">, this </w:t>
            </w:r>
            <w:r w:rsidR="00353C51">
              <w:rPr>
                <w:rFonts w:asciiTheme="majorHAnsi" w:hAnsiTheme="majorHAnsi" w:cstheme="majorHAnsi"/>
                <w:bCs/>
              </w:rPr>
              <w:t xml:space="preserve">includes their reading book and the </w:t>
            </w:r>
            <w:proofErr w:type="spellStart"/>
            <w:r w:rsidR="00353C51">
              <w:rPr>
                <w:rFonts w:asciiTheme="majorHAnsi" w:hAnsiTheme="majorHAnsi" w:cstheme="majorHAnsi"/>
                <w:bCs/>
              </w:rPr>
              <w:t>MyOn</w:t>
            </w:r>
            <w:proofErr w:type="spellEnd"/>
            <w:r w:rsidR="00353C51">
              <w:rPr>
                <w:rFonts w:asciiTheme="majorHAnsi" w:hAnsiTheme="majorHAnsi" w:cstheme="majorHAnsi"/>
                <w:bCs/>
              </w:rPr>
              <w:t xml:space="preserve"> app.</w:t>
            </w:r>
          </w:p>
          <w:p w14:paraId="4B4D391E" w14:textId="70B339EB" w:rsidR="007F38A1" w:rsidRDefault="007F38A1" w:rsidP="007F38A1">
            <w:pPr>
              <w:pStyle w:val="NormalWeb"/>
              <w:spacing w:before="0" w:beforeAutospacing="0" w:after="0" w:afterAutospacing="0"/>
              <w:rPr>
                <w:rFonts w:asciiTheme="majorHAnsi" w:hAnsiTheme="majorHAnsi" w:cstheme="majorHAnsi"/>
                <w:bCs/>
              </w:rPr>
            </w:pPr>
            <w:r w:rsidRPr="00901023">
              <w:rPr>
                <w:rFonts w:asciiTheme="majorHAnsi" w:hAnsiTheme="majorHAnsi" w:cstheme="majorHAnsi"/>
                <w:bCs/>
              </w:rPr>
              <w:t>Maths activity which reflects the learning in class that week.</w:t>
            </w:r>
          </w:p>
          <w:p w14:paraId="26C1EEAC" w14:textId="4B9FE5F5" w:rsidR="00353C51" w:rsidRDefault="00353C51" w:rsidP="007F38A1">
            <w:pPr>
              <w:pStyle w:val="NormalWeb"/>
              <w:spacing w:before="0" w:beforeAutospacing="0" w:after="0" w:afterAutospacing="0"/>
              <w:rPr>
                <w:rFonts w:asciiTheme="majorHAnsi" w:hAnsiTheme="majorHAnsi" w:cstheme="majorHAnsi"/>
                <w:bCs/>
              </w:rPr>
            </w:pPr>
            <w:r>
              <w:rPr>
                <w:rFonts w:asciiTheme="majorHAnsi" w:hAnsiTheme="majorHAnsi" w:cstheme="majorHAnsi"/>
                <w:bCs/>
              </w:rPr>
              <w:t>Times-tables to practise</w:t>
            </w:r>
          </w:p>
          <w:p w14:paraId="5045B6AE" w14:textId="16F6F82E" w:rsidR="0093148C" w:rsidRDefault="0093148C" w:rsidP="007F38A1">
            <w:pPr>
              <w:pStyle w:val="NormalWeb"/>
              <w:spacing w:before="0" w:beforeAutospacing="0" w:after="0" w:afterAutospacing="0"/>
              <w:rPr>
                <w:rFonts w:asciiTheme="majorHAnsi" w:hAnsiTheme="majorHAnsi" w:cstheme="majorHAnsi"/>
                <w:bCs/>
              </w:rPr>
            </w:pPr>
            <w:r>
              <w:rPr>
                <w:rFonts w:asciiTheme="majorHAnsi" w:hAnsiTheme="majorHAnsi" w:cstheme="majorHAnsi"/>
                <w:bCs/>
              </w:rPr>
              <w:t xml:space="preserve">TT </w:t>
            </w:r>
            <w:proofErr w:type="spellStart"/>
            <w:r>
              <w:rPr>
                <w:rFonts w:asciiTheme="majorHAnsi" w:hAnsiTheme="majorHAnsi" w:cstheme="majorHAnsi"/>
                <w:bCs/>
              </w:rPr>
              <w:t>Rockstars</w:t>
            </w:r>
            <w:proofErr w:type="spellEnd"/>
          </w:p>
          <w:p w14:paraId="6C951D52" w14:textId="2741957E" w:rsidR="007F38A1" w:rsidRDefault="007F38A1" w:rsidP="007F38A1">
            <w:pPr>
              <w:pStyle w:val="NormalWeb"/>
              <w:spacing w:before="0" w:beforeAutospacing="0" w:after="0" w:afterAutospacing="0"/>
              <w:rPr>
                <w:rFonts w:asciiTheme="majorHAnsi" w:hAnsiTheme="majorHAnsi" w:cstheme="majorHAnsi"/>
                <w:bCs/>
              </w:rPr>
            </w:pPr>
            <w:r>
              <w:rPr>
                <w:rFonts w:asciiTheme="majorHAnsi" w:hAnsiTheme="majorHAnsi" w:cstheme="majorHAnsi"/>
                <w:bCs/>
              </w:rPr>
              <w:t xml:space="preserve">Literacy </w:t>
            </w:r>
            <w:r w:rsidRPr="00901023">
              <w:rPr>
                <w:rFonts w:asciiTheme="majorHAnsi" w:hAnsiTheme="majorHAnsi" w:cstheme="majorHAnsi"/>
                <w:bCs/>
              </w:rPr>
              <w:t>activity which reflects the learning in class that week.</w:t>
            </w:r>
          </w:p>
          <w:p w14:paraId="1A10CDDB" w14:textId="4BEFDA8B" w:rsidR="0093148C" w:rsidRDefault="0093148C" w:rsidP="007F38A1">
            <w:pPr>
              <w:pStyle w:val="NormalWeb"/>
              <w:spacing w:before="0" w:beforeAutospacing="0" w:after="0" w:afterAutospacing="0"/>
              <w:rPr>
                <w:rFonts w:asciiTheme="majorHAnsi" w:hAnsiTheme="majorHAnsi" w:cstheme="majorHAnsi"/>
                <w:bCs/>
              </w:rPr>
            </w:pPr>
            <w:r>
              <w:rPr>
                <w:rFonts w:asciiTheme="majorHAnsi" w:hAnsiTheme="majorHAnsi" w:cstheme="majorHAnsi"/>
                <w:bCs/>
              </w:rPr>
              <w:t>Spellings to learn</w:t>
            </w:r>
          </w:p>
          <w:p w14:paraId="265B9C78" w14:textId="2F92C26F" w:rsidR="00387DAE" w:rsidRPr="00082C05" w:rsidRDefault="007F38A1" w:rsidP="007F38A1">
            <w:pPr>
              <w:spacing w:after="0"/>
              <w:rPr>
                <w:rFonts w:asciiTheme="majorHAnsi" w:hAnsiTheme="majorHAnsi" w:cstheme="majorHAnsi"/>
                <w:bCs/>
                <w:sz w:val="24"/>
                <w:szCs w:val="24"/>
              </w:rPr>
            </w:pPr>
            <w:r w:rsidRPr="007F38A1">
              <w:rPr>
                <w:rFonts w:asciiTheme="majorHAnsi" w:hAnsiTheme="majorHAnsi" w:cstheme="majorHAnsi"/>
                <w:bCs/>
                <w:sz w:val="24"/>
                <w:szCs w:val="24"/>
              </w:rPr>
              <w:t>At the end of each half term the children will be set a project to complete over the holidays to help them start to think, learn and read about the new topic after the holiday.</w:t>
            </w:r>
          </w:p>
        </w:tc>
      </w:tr>
    </w:tbl>
    <w:p w14:paraId="7F11EE4E" w14:textId="77777777" w:rsidR="00157738" w:rsidRDefault="00157738" w:rsidP="00CE4C05">
      <w:pPr>
        <w:spacing w:after="0"/>
        <w:rPr>
          <w:rFonts w:asciiTheme="majorHAnsi" w:hAnsiTheme="majorHAnsi" w:cstheme="majorHAnsi"/>
          <w:b/>
          <w:sz w:val="24"/>
          <w:szCs w:val="24"/>
        </w:rPr>
      </w:pPr>
    </w:p>
    <w:p w14:paraId="15411B17" w14:textId="5716218C" w:rsidR="005714C7" w:rsidRDefault="005714C7" w:rsidP="00CE4C05">
      <w:pPr>
        <w:spacing w:after="0"/>
        <w:rPr>
          <w:rFonts w:asciiTheme="majorHAnsi" w:hAnsiTheme="majorHAnsi" w:cstheme="majorHAnsi"/>
          <w:b/>
          <w:sz w:val="24"/>
          <w:szCs w:val="24"/>
        </w:rPr>
      </w:pPr>
    </w:p>
    <w:p w14:paraId="0711EE66" w14:textId="69CCEB50" w:rsidR="00924178" w:rsidRPr="00A9039A" w:rsidRDefault="00924178" w:rsidP="00CE4C05">
      <w:pPr>
        <w:spacing w:after="0"/>
        <w:rPr>
          <w:rFonts w:asciiTheme="majorHAnsi" w:hAnsiTheme="majorHAnsi" w:cstheme="majorHAnsi"/>
          <w:bCs/>
          <w:sz w:val="24"/>
          <w:szCs w:val="24"/>
        </w:rPr>
      </w:pPr>
      <w:r w:rsidRPr="00A9039A">
        <w:rPr>
          <w:rFonts w:asciiTheme="majorHAnsi" w:hAnsiTheme="majorHAnsi" w:cstheme="majorHAnsi"/>
          <w:bCs/>
          <w:sz w:val="24"/>
          <w:szCs w:val="24"/>
        </w:rPr>
        <w:t>Children in Nursery, Reception</w:t>
      </w:r>
      <w:r w:rsidR="00580855" w:rsidRPr="00A9039A">
        <w:rPr>
          <w:rFonts w:asciiTheme="majorHAnsi" w:hAnsiTheme="majorHAnsi" w:cstheme="majorHAnsi"/>
          <w:bCs/>
          <w:sz w:val="24"/>
          <w:szCs w:val="24"/>
        </w:rPr>
        <w:t>, Year 1 and Year 2 will be provided with paper copies to complete home learning on</w:t>
      </w:r>
    </w:p>
    <w:p w14:paraId="756C5C09" w14:textId="62B3F9AA" w:rsidR="00580855" w:rsidRPr="00A9039A" w:rsidRDefault="00580855" w:rsidP="00CE4C05">
      <w:pPr>
        <w:spacing w:after="0"/>
        <w:rPr>
          <w:rFonts w:asciiTheme="majorHAnsi" w:hAnsiTheme="majorHAnsi" w:cstheme="majorHAnsi"/>
          <w:bCs/>
          <w:sz w:val="24"/>
          <w:szCs w:val="24"/>
        </w:rPr>
      </w:pPr>
      <w:r w:rsidRPr="00A9039A">
        <w:rPr>
          <w:rFonts w:asciiTheme="majorHAnsi" w:hAnsiTheme="majorHAnsi" w:cstheme="majorHAnsi"/>
          <w:bCs/>
          <w:sz w:val="24"/>
          <w:szCs w:val="24"/>
        </w:rPr>
        <w:t>Children in Year</w:t>
      </w:r>
      <w:r w:rsidR="00152BBA">
        <w:rPr>
          <w:rFonts w:asciiTheme="majorHAnsi" w:hAnsiTheme="majorHAnsi" w:cstheme="majorHAnsi"/>
          <w:bCs/>
          <w:sz w:val="24"/>
          <w:szCs w:val="24"/>
        </w:rPr>
        <w:t xml:space="preserve"> </w:t>
      </w:r>
      <w:r w:rsidRPr="00A9039A">
        <w:rPr>
          <w:rFonts w:asciiTheme="majorHAnsi" w:hAnsiTheme="majorHAnsi" w:cstheme="majorHAnsi"/>
          <w:bCs/>
          <w:sz w:val="24"/>
          <w:szCs w:val="24"/>
        </w:rPr>
        <w:t xml:space="preserve">3-6 are expected to use their </w:t>
      </w:r>
      <w:r w:rsidR="00A9039A" w:rsidRPr="00A9039A">
        <w:rPr>
          <w:rFonts w:asciiTheme="majorHAnsi" w:hAnsiTheme="majorHAnsi" w:cstheme="majorHAnsi"/>
          <w:bCs/>
          <w:sz w:val="24"/>
          <w:szCs w:val="24"/>
        </w:rPr>
        <w:t xml:space="preserve">school </w:t>
      </w:r>
      <w:proofErr w:type="spellStart"/>
      <w:r w:rsidRPr="00A9039A">
        <w:rPr>
          <w:rFonts w:asciiTheme="majorHAnsi" w:hAnsiTheme="majorHAnsi" w:cstheme="majorHAnsi"/>
          <w:bCs/>
          <w:sz w:val="24"/>
          <w:szCs w:val="24"/>
        </w:rPr>
        <w:t>ipad</w:t>
      </w:r>
      <w:proofErr w:type="spellEnd"/>
      <w:r w:rsidR="00A9039A" w:rsidRPr="00A9039A">
        <w:rPr>
          <w:rFonts w:asciiTheme="majorHAnsi" w:hAnsiTheme="majorHAnsi" w:cstheme="majorHAnsi"/>
          <w:bCs/>
          <w:sz w:val="24"/>
          <w:szCs w:val="24"/>
        </w:rPr>
        <w:t xml:space="preserve"> to complete all home learning.</w:t>
      </w:r>
      <w:r w:rsidR="00152BBA">
        <w:rPr>
          <w:rFonts w:asciiTheme="majorHAnsi" w:hAnsiTheme="majorHAnsi" w:cstheme="majorHAnsi"/>
          <w:bCs/>
          <w:sz w:val="24"/>
          <w:szCs w:val="24"/>
        </w:rPr>
        <w:t xml:space="preserve">  Paper copies can be provided </w:t>
      </w:r>
      <w:r w:rsidR="004931C8">
        <w:rPr>
          <w:rFonts w:asciiTheme="majorHAnsi" w:hAnsiTheme="majorHAnsi" w:cstheme="majorHAnsi"/>
          <w:bCs/>
          <w:sz w:val="24"/>
          <w:szCs w:val="24"/>
        </w:rPr>
        <w:t>in exceptional circumstances.</w:t>
      </w:r>
    </w:p>
    <w:p w14:paraId="4A1FEEFF" w14:textId="4620928A" w:rsidR="00A9039A" w:rsidRPr="00A9039A" w:rsidRDefault="00A9039A" w:rsidP="00CE4C05">
      <w:pPr>
        <w:spacing w:after="0"/>
        <w:rPr>
          <w:rFonts w:asciiTheme="majorHAnsi" w:hAnsiTheme="majorHAnsi" w:cstheme="majorHAnsi"/>
          <w:bCs/>
          <w:sz w:val="24"/>
          <w:szCs w:val="24"/>
        </w:rPr>
      </w:pPr>
    </w:p>
    <w:p w14:paraId="6AA2932B" w14:textId="4324DAF7" w:rsidR="00A9039A" w:rsidRPr="00A9039A" w:rsidRDefault="00A9039A" w:rsidP="00CE4C05">
      <w:pPr>
        <w:spacing w:after="0"/>
        <w:rPr>
          <w:rFonts w:asciiTheme="majorHAnsi" w:hAnsiTheme="majorHAnsi" w:cstheme="majorHAnsi"/>
          <w:bCs/>
          <w:sz w:val="24"/>
          <w:szCs w:val="24"/>
        </w:rPr>
      </w:pPr>
      <w:r w:rsidRPr="00A9039A">
        <w:rPr>
          <w:rFonts w:asciiTheme="majorHAnsi" w:hAnsiTheme="majorHAnsi" w:cstheme="majorHAnsi"/>
          <w:bCs/>
          <w:sz w:val="24"/>
          <w:szCs w:val="24"/>
        </w:rPr>
        <w:t>Where children do not complete home learning the teacher may ask the child to stay in at playtime to provide additional support to complete their work to ensure that their progress is in line with expectations.</w:t>
      </w:r>
    </w:p>
    <w:p w14:paraId="3ECE5BEF" w14:textId="77777777" w:rsidR="005714C7" w:rsidRPr="00715A68" w:rsidRDefault="005714C7" w:rsidP="00CE4C05">
      <w:pPr>
        <w:spacing w:after="0"/>
        <w:rPr>
          <w:rFonts w:asciiTheme="majorHAnsi" w:hAnsiTheme="majorHAnsi" w:cstheme="majorHAnsi"/>
          <w:b/>
          <w:sz w:val="24"/>
          <w:szCs w:val="24"/>
        </w:rPr>
      </w:pPr>
    </w:p>
    <w:p w14:paraId="38AB0CA1" w14:textId="77777777" w:rsidR="00CE4C05" w:rsidRPr="00F33CA3" w:rsidRDefault="00CE4C05" w:rsidP="00CE4C05">
      <w:pPr>
        <w:rPr>
          <w:sz w:val="24"/>
          <w:szCs w:val="24"/>
        </w:rPr>
      </w:pPr>
    </w:p>
    <w:p w14:paraId="15103F2D" w14:textId="77777777" w:rsidR="00C75922" w:rsidRDefault="00C75922"/>
    <w:sectPr w:rsidR="00C75922" w:rsidSect="0018738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VAGRounded-Bold">
    <w:altName w:val="Cambria"/>
    <w:panose1 w:val="00000000000000000000"/>
    <w:charset w:val="4D"/>
    <w:family w:val="swiss"/>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0C57"/>
    <w:multiLevelType w:val="hybridMultilevel"/>
    <w:tmpl w:val="171866C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56972FFE"/>
    <w:multiLevelType w:val="hybridMultilevel"/>
    <w:tmpl w:val="DE7E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AF4E3E"/>
    <w:multiLevelType w:val="hybridMultilevel"/>
    <w:tmpl w:val="BDE2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05"/>
    <w:rsid w:val="00082C05"/>
    <w:rsid w:val="000E3660"/>
    <w:rsid w:val="000F3ACB"/>
    <w:rsid w:val="00127A07"/>
    <w:rsid w:val="00152BBA"/>
    <w:rsid w:val="00157738"/>
    <w:rsid w:val="00187385"/>
    <w:rsid w:val="001D37DF"/>
    <w:rsid w:val="002755EE"/>
    <w:rsid w:val="002C316B"/>
    <w:rsid w:val="002D73D1"/>
    <w:rsid w:val="00340D60"/>
    <w:rsid w:val="00353C51"/>
    <w:rsid w:val="00387DAE"/>
    <w:rsid w:val="003A342A"/>
    <w:rsid w:val="003B3C6A"/>
    <w:rsid w:val="003D7A30"/>
    <w:rsid w:val="003E03BB"/>
    <w:rsid w:val="00425101"/>
    <w:rsid w:val="0042745A"/>
    <w:rsid w:val="004931C8"/>
    <w:rsid w:val="004C0E6D"/>
    <w:rsid w:val="00545ACF"/>
    <w:rsid w:val="005714C7"/>
    <w:rsid w:val="00580855"/>
    <w:rsid w:val="005940C8"/>
    <w:rsid w:val="005F73CC"/>
    <w:rsid w:val="0062053D"/>
    <w:rsid w:val="00655AF9"/>
    <w:rsid w:val="00715A68"/>
    <w:rsid w:val="00784326"/>
    <w:rsid w:val="00796225"/>
    <w:rsid w:val="007B42CE"/>
    <w:rsid w:val="007F38A1"/>
    <w:rsid w:val="00806D47"/>
    <w:rsid w:val="00901023"/>
    <w:rsid w:val="00924178"/>
    <w:rsid w:val="0093148C"/>
    <w:rsid w:val="00A05426"/>
    <w:rsid w:val="00A102C6"/>
    <w:rsid w:val="00A4417D"/>
    <w:rsid w:val="00A5521B"/>
    <w:rsid w:val="00A872D2"/>
    <w:rsid w:val="00A9039A"/>
    <w:rsid w:val="00AA6998"/>
    <w:rsid w:val="00C23ABD"/>
    <w:rsid w:val="00C56211"/>
    <w:rsid w:val="00C75922"/>
    <w:rsid w:val="00CA7849"/>
    <w:rsid w:val="00CE4C05"/>
    <w:rsid w:val="00D40150"/>
    <w:rsid w:val="00D40963"/>
    <w:rsid w:val="00D62140"/>
    <w:rsid w:val="00D64CFA"/>
    <w:rsid w:val="00DA0649"/>
    <w:rsid w:val="00E1643A"/>
    <w:rsid w:val="00E527C2"/>
    <w:rsid w:val="00F03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88CCB"/>
  <w14:defaultImageDpi w14:val="300"/>
  <w15:docId w15:val="{9EA6A990-A402-4F5C-B87B-8F46E7FD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C05"/>
    <w:pPr>
      <w:spacing w:after="200" w:line="276" w:lineRule="auto"/>
    </w:pPr>
    <w:rPr>
      <w:rFonts w:eastAsiaTheme="minorHAnsi"/>
      <w:sz w:val="22"/>
      <w:szCs w:val="22"/>
      <w:lang w:val="en-GB"/>
    </w:rPr>
  </w:style>
  <w:style w:type="paragraph" w:styleId="Heading3">
    <w:name w:val="heading 3"/>
    <w:basedOn w:val="Normal"/>
    <w:link w:val="Heading3Char"/>
    <w:uiPriority w:val="9"/>
    <w:qFormat/>
    <w:rsid w:val="00A872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C05"/>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E4C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C05"/>
    <w:rPr>
      <w:rFonts w:ascii="Lucida Grande" w:eastAsiaTheme="minorHAnsi" w:hAnsi="Lucida Grande" w:cs="Lucida Grande"/>
      <w:sz w:val="18"/>
      <w:szCs w:val="18"/>
      <w:lang w:val="en-GB"/>
    </w:rPr>
  </w:style>
  <w:style w:type="table" w:styleId="TableGrid">
    <w:name w:val="Table Grid"/>
    <w:basedOn w:val="TableNormal"/>
    <w:uiPriority w:val="59"/>
    <w:rsid w:val="00387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872D2"/>
    <w:rPr>
      <w:rFonts w:ascii="Times New Roman" w:eastAsia="Times New Roman" w:hAnsi="Times New Roman" w:cs="Times New Roman"/>
      <w:b/>
      <w:bCs/>
      <w:sz w:val="27"/>
      <w:szCs w:val="27"/>
      <w:lang w:val="en-GB" w:eastAsia="en-GB"/>
    </w:rPr>
  </w:style>
  <w:style w:type="paragraph" w:styleId="NormalWeb">
    <w:name w:val="Normal (Web)"/>
    <w:basedOn w:val="Normal"/>
    <w:uiPriority w:val="99"/>
    <w:unhideWhenUsed/>
    <w:rsid w:val="005940C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0769">
      <w:bodyDiv w:val="1"/>
      <w:marLeft w:val="0"/>
      <w:marRight w:val="0"/>
      <w:marTop w:val="0"/>
      <w:marBottom w:val="0"/>
      <w:divBdr>
        <w:top w:val="none" w:sz="0" w:space="0" w:color="auto"/>
        <w:left w:val="none" w:sz="0" w:space="0" w:color="auto"/>
        <w:bottom w:val="none" w:sz="0" w:space="0" w:color="auto"/>
        <w:right w:val="none" w:sz="0" w:space="0" w:color="auto"/>
      </w:divBdr>
    </w:div>
    <w:div w:id="402332306">
      <w:bodyDiv w:val="1"/>
      <w:marLeft w:val="0"/>
      <w:marRight w:val="0"/>
      <w:marTop w:val="0"/>
      <w:marBottom w:val="0"/>
      <w:divBdr>
        <w:top w:val="none" w:sz="0" w:space="0" w:color="auto"/>
        <w:left w:val="none" w:sz="0" w:space="0" w:color="auto"/>
        <w:bottom w:val="none" w:sz="0" w:space="0" w:color="auto"/>
        <w:right w:val="none" w:sz="0" w:space="0" w:color="auto"/>
      </w:divBdr>
    </w:div>
    <w:div w:id="709570673">
      <w:bodyDiv w:val="1"/>
      <w:marLeft w:val="0"/>
      <w:marRight w:val="0"/>
      <w:marTop w:val="0"/>
      <w:marBottom w:val="0"/>
      <w:divBdr>
        <w:top w:val="none" w:sz="0" w:space="0" w:color="auto"/>
        <w:left w:val="none" w:sz="0" w:space="0" w:color="auto"/>
        <w:bottom w:val="none" w:sz="0" w:space="0" w:color="auto"/>
        <w:right w:val="none" w:sz="0" w:space="0" w:color="auto"/>
      </w:divBdr>
      <w:divsChild>
        <w:div w:id="143474970">
          <w:marLeft w:val="0"/>
          <w:marRight w:val="0"/>
          <w:marTop w:val="0"/>
          <w:marBottom w:val="0"/>
          <w:divBdr>
            <w:top w:val="none" w:sz="0" w:space="0" w:color="auto"/>
            <w:left w:val="none" w:sz="0" w:space="0" w:color="auto"/>
            <w:bottom w:val="none" w:sz="0" w:space="0" w:color="auto"/>
            <w:right w:val="none" w:sz="0" w:space="0" w:color="auto"/>
          </w:divBdr>
        </w:div>
        <w:div w:id="727462947">
          <w:marLeft w:val="0"/>
          <w:marRight w:val="0"/>
          <w:marTop w:val="0"/>
          <w:marBottom w:val="0"/>
          <w:divBdr>
            <w:top w:val="none" w:sz="0" w:space="0" w:color="auto"/>
            <w:left w:val="none" w:sz="0" w:space="0" w:color="auto"/>
            <w:bottom w:val="none" w:sz="0" w:space="0" w:color="auto"/>
            <w:right w:val="none" w:sz="0" w:space="0" w:color="auto"/>
          </w:divBdr>
        </w:div>
        <w:div w:id="1110930221">
          <w:marLeft w:val="0"/>
          <w:marRight w:val="0"/>
          <w:marTop w:val="0"/>
          <w:marBottom w:val="0"/>
          <w:divBdr>
            <w:top w:val="none" w:sz="0" w:space="0" w:color="auto"/>
            <w:left w:val="none" w:sz="0" w:space="0" w:color="auto"/>
            <w:bottom w:val="none" w:sz="0" w:space="0" w:color="auto"/>
            <w:right w:val="none" w:sz="0" w:space="0" w:color="auto"/>
          </w:divBdr>
        </w:div>
      </w:divsChild>
    </w:div>
    <w:div w:id="824247802">
      <w:bodyDiv w:val="1"/>
      <w:marLeft w:val="0"/>
      <w:marRight w:val="0"/>
      <w:marTop w:val="0"/>
      <w:marBottom w:val="0"/>
      <w:divBdr>
        <w:top w:val="none" w:sz="0" w:space="0" w:color="auto"/>
        <w:left w:val="none" w:sz="0" w:space="0" w:color="auto"/>
        <w:bottom w:val="none" w:sz="0" w:space="0" w:color="auto"/>
        <w:right w:val="none" w:sz="0" w:space="0" w:color="auto"/>
      </w:divBdr>
    </w:div>
    <w:div w:id="936597037">
      <w:bodyDiv w:val="1"/>
      <w:marLeft w:val="0"/>
      <w:marRight w:val="0"/>
      <w:marTop w:val="0"/>
      <w:marBottom w:val="0"/>
      <w:divBdr>
        <w:top w:val="none" w:sz="0" w:space="0" w:color="auto"/>
        <w:left w:val="none" w:sz="0" w:space="0" w:color="auto"/>
        <w:bottom w:val="none" w:sz="0" w:space="0" w:color="auto"/>
        <w:right w:val="none" w:sz="0" w:space="0" w:color="auto"/>
      </w:divBdr>
    </w:div>
    <w:div w:id="1876691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878AD14C43D4D9F3702D502604A6B" ma:contentTypeVersion="8" ma:contentTypeDescription="Create a new document." ma:contentTypeScope="" ma:versionID="8dcd5ef139b22bf7ab438602684e09f0">
  <xsd:schema xmlns:xsd="http://www.w3.org/2001/XMLSchema" xmlns:xs="http://www.w3.org/2001/XMLSchema" xmlns:p="http://schemas.microsoft.com/office/2006/metadata/properties" xmlns:ns3="3d7904b2-ed89-4aac-94a6-c525653b36ba" targetNamespace="http://schemas.microsoft.com/office/2006/metadata/properties" ma:root="true" ma:fieldsID="476224453dd207dc5fc114dcd4d867fd" ns3:_="">
    <xsd:import namespace="3d7904b2-ed89-4aac-94a6-c525653b36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904b2-ed89-4aac-94a6-c525653b3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F648A-8829-4F06-AA83-8BB21CA3AE3A}">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d7904b2-ed89-4aac-94a6-c525653b36ba"/>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B1AA3335-1CBF-46C7-B68D-4FB45E267D86}">
  <ds:schemaRefs>
    <ds:schemaRef ds:uri="http://schemas.microsoft.com/sharepoint/v3/contenttype/forms"/>
  </ds:schemaRefs>
</ds:datastoreItem>
</file>

<file path=customXml/itemProps3.xml><?xml version="1.0" encoding="utf-8"?>
<ds:datastoreItem xmlns:ds="http://schemas.openxmlformats.org/officeDocument/2006/customXml" ds:itemID="{BF80425D-F414-4A66-B919-08E793604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904b2-ed89-4aac-94a6-c525653b3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Ashcroft Primary School</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Ashcroft Mac Book</dc:creator>
  <cp:keywords/>
  <dc:description/>
  <cp:lastModifiedBy>Karen Ratcliff</cp:lastModifiedBy>
  <cp:revision>2</cp:revision>
  <dcterms:created xsi:type="dcterms:W3CDTF">2022-09-14T15:11:00Z</dcterms:created>
  <dcterms:modified xsi:type="dcterms:W3CDTF">2022-09-14T15:11:00Z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0x0101000ED878AD14C43D4D9F3702D502604A6B</vt:lpwstr>
  </property>
</Properties>
</file>